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13" w:rsidRPr="00281713" w:rsidRDefault="00281713" w:rsidP="00281713">
      <w:pPr>
        <w:shd w:val="clear" w:color="auto" w:fill="FFFFFF"/>
        <w:spacing w:before="100" w:beforeAutospacing="1" w:after="240" w:line="240" w:lineRule="auto"/>
        <w:jc w:val="center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281713">
        <w:rPr>
          <w:rFonts w:ascii="Roboto Condensed" w:eastAsia="Times New Roman" w:hAnsi="Roboto Condensed" w:cs="Times New Roman"/>
          <w:b/>
          <w:bCs/>
          <w:color w:val="000000"/>
          <w:sz w:val="21"/>
          <w:szCs w:val="21"/>
          <w:lang w:eastAsia="ru-RU"/>
        </w:rPr>
        <w:t>ПЛАН-ГРАФИК</w:t>
      </w:r>
      <w:r w:rsidRPr="00281713">
        <w:rPr>
          <w:rFonts w:ascii="Roboto Condensed" w:eastAsia="Times New Roman" w:hAnsi="Roboto Condensed" w:cs="Times New Roman"/>
          <w:b/>
          <w:bCs/>
          <w:color w:val="000000"/>
          <w:sz w:val="21"/>
          <w:szCs w:val="21"/>
          <w:lang w:eastAsia="ru-RU"/>
        </w:rPr>
        <w:br/>
      </w:r>
      <w:r w:rsidRPr="00281713">
        <w:rPr>
          <w:rFonts w:ascii="Roboto Condensed" w:eastAsia="Times New Roman" w:hAnsi="Roboto Condensed" w:cs="Times New Roman"/>
          <w:b/>
          <w:bCs/>
          <w:color w:val="000000"/>
          <w:sz w:val="21"/>
          <w:szCs w:val="21"/>
          <w:lang w:eastAsia="ru-RU"/>
        </w:rPr>
        <w:br/>
        <w:t>закупок товаров, работ, услуг для обеспечения федеральных нужд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626"/>
        <w:gridCol w:w="788"/>
        <w:gridCol w:w="1521"/>
        <w:gridCol w:w="1468"/>
        <w:gridCol w:w="977"/>
        <w:gridCol w:w="716"/>
        <w:gridCol w:w="798"/>
        <w:gridCol w:w="716"/>
        <w:gridCol w:w="716"/>
        <w:gridCol w:w="886"/>
        <w:gridCol w:w="968"/>
        <w:gridCol w:w="1131"/>
        <w:gridCol w:w="931"/>
      </w:tblGrid>
      <w:tr w:rsidR="00281713" w:rsidRPr="00281713" w:rsidTr="00281713">
        <w:tc>
          <w:tcPr>
            <w:tcW w:w="95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799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Идентификационный код закупки</w:t>
            </w:r>
          </w:p>
        </w:tc>
        <w:tc>
          <w:tcPr>
            <w:tcW w:w="1202" w:type="pct"/>
            <w:gridSpan w:val="3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 закупки</w:t>
            </w:r>
          </w:p>
        </w:tc>
        <w:tc>
          <w:tcPr>
            <w:tcW w:w="371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157" w:type="pct"/>
            <w:gridSpan w:val="5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93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552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532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281713" w:rsidRPr="00281713" w:rsidTr="00281713">
        <w:tc>
          <w:tcPr>
            <w:tcW w:w="95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57" w:type="pct"/>
            <w:gridSpan w:val="2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445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объ</w:t>
            </w:r>
            <w:bookmarkStart w:id="0" w:name="_GoBack"/>
            <w:bookmarkEnd w:id="0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екта закупки</w:t>
            </w:r>
          </w:p>
        </w:tc>
        <w:tc>
          <w:tcPr>
            <w:tcW w:w="371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6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41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текущий финансовый год</w:t>
            </w:r>
          </w:p>
        </w:tc>
        <w:tc>
          <w:tcPr>
            <w:tcW w:w="432" w:type="pct"/>
            <w:gridSpan w:val="2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плановый период</w:t>
            </w:r>
          </w:p>
        </w:tc>
        <w:tc>
          <w:tcPr>
            <w:tcW w:w="268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последующие годы</w:t>
            </w:r>
          </w:p>
        </w:tc>
        <w:tc>
          <w:tcPr>
            <w:tcW w:w="293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2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13" w:rsidRPr="00281713" w:rsidTr="00281713">
        <w:trPr>
          <w:trHeight w:val="218"/>
        </w:trPr>
        <w:tc>
          <w:tcPr>
            <w:tcW w:w="95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57" w:type="pct"/>
            <w:gridSpan w:val="2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6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первый год</w:t>
            </w:r>
          </w:p>
        </w:tc>
        <w:tc>
          <w:tcPr>
            <w:tcW w:w="216" w:type="pct"/>
            <w:vMerge w:val="restar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второй год</w:t>
            </w:r>
          </w:p>
        </w:tc>
        <w:tc>
          <w:tcPr>
            <w:tcW w:w="268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2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13" w:rsidRPr="00281713" w:rsidTr="00281713">
        <w:tc>
          <w:tcPr>
            <w:tcW w:w="95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445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1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2" w:type="pct"/>
            <w:vMerge/>
            <w:vAlign w:val="center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0001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201540655354154060100100010006512244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65.12.21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страхованию гражданской </w:t>
            </w: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ответственности владельцев автотранспортных средств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Услуги по страхованию ОСАГО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242018.11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51574.89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95221.61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95221.61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0002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201540655354154060100100020008110244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81.10.10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Затраты на оплату услуг по обслуживанию и уборке помещения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3348711.96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973271.16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1187720.4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1187720.4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0003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201540655354154060100100030006820244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68.20.12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сдаче в аренду (внаем) собственных или арендованных нежилых помещений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гаражного бокса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2385180.0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791340.0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796920.0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796920.0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0004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201540655354154060100100040005320244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53.20.11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курьерской доставке различными видами транспорта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фельдъегерской связи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5096.0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1938.0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1938.0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0005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201540655354154060100100050005310244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53.10.1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почтовой связи общего пользования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почтовой связи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1097916.72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409916.72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0006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201540655354154060100100060003600244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36.00.20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очистке вод и распределению воды по водопроводам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Водоснабжение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93223.0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17424.8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37899.1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37899.1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0007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201540655354154060100100070003530244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35.30.11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Пар и горячая вода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Теплоснабжение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1192909.14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257000.0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467954.57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467954.57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0008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201540655354154060100100080003511244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35.11.10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Электроэнергия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Электроэнергия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1058064.6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251190.86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403436.87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403436.87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0009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201540655354154060100100090003811244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38.11.11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сбору неопасных отходов городского хозяйства, пригодных для повторного использования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сбору неопасных отходов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80316.18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40158.09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40158.09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0010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201540655354154060100100100001920244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19.20.21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Топливо моторное, включая автомобильный и авиационный бензин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Горюче-смазочные материалы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1300614.71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320614.71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490000.0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490000.0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0011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201540655354154060100100110002229244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22.29.25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Приобретение канцелярских принадлежностей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446858.0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148948.0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148955.0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148955.0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0012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201540655354154060100100120006820244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68.20.12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сдаче в аренду (внаем) собственных или арендованных нежилых помещений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помещений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572487.69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190829.23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190829.23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190829.23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0013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201540655354154060100100130008010244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80.10.12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охраны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охране нежилых помещений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692132.28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242132.28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225000.0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225000.0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0014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201540655354154060100100140001712244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17.12.14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Бумага для печати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587133.35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187133.35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0016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201540655354154060100100160006110242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61.10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телекоммуникационные проводные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доступа к сети интернет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962440.0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242440.0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0017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201540655354154060100100170006110242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61.10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телекоммуникационные проводные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услуг стационарной местной телефонной связи, междугородные телефонные соединения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1791390.61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591390.61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0018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201540655354154060100100180008110244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81.10.10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Возмещение коммунальных расходов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445707.22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445707.22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0019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201540655354154060100100190006203242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62.03.12.130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сопровождению </w:t>
            </w: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компьютерных систем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Оплата услуг, связанных с </w:t>
            </w: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приобретением и сопровождением справочно-правовых систем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300000.0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0020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201540655354154060100100200009511242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95.11.10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Оплата услуг по техническому обслуживанию и ремонту </w:t>
            </w:r>
            <w:proofErr w:type="spellStart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переферийного</w:t>
            </w:r>
            <w:proofErr w:type="spellEnd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оборудования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161344.13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61344.13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0021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201540655354154060100100210002823242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28.23.25.000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Затраты на приобретение запасных частей и расходных материалов для периферийных устройств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425719.53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140119.53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142800.0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142800.0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0023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201540655354154060100100230003299244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32.99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Изделия готовые прочие, не включенные в другие группировки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защитных масок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0024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201540655354154060100100240002740244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27.40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Поставка ламп </w:t>
            </w:r>
            <w:proofErr w:type="spellStart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обезораживающих</w:t>
            </w:r>
            <w:proofErr w:type="spellEnd"/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59600.0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59600.0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0026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201540655354154060100100260008542244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85.42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дополнительному профессиональному образованию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квалификации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0027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201540655354154060100100270003811244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38.11.21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обращению с твердыми коммунальными отходами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17979.37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17979.37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0028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201540655354154060100100280003312244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33.12.18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ремонту и техническому обслуживанию </w:t>
            </w:r>
            <w:proofErr w:type="spellStart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небытового</w:t>
            </w:r>
            <w:proofErr w:type="spellEnd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холодильного и вентиляционного оборудования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Обслуживание кондиционеров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0029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201540655354154060100100290001723244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17.23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Принадлежности канцелярские бумажные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Изготовление архивных папок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13570.0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13570.0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0030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201540655354154060100100300007120244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71.20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Измерение сопротивления изоляции электропроводки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9250.7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9250.7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0031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201540655354154060100100310002620242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26.20.18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Приобретение многофункциональных устройств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305000.0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305000.0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0032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201540655354154060100100320002620242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26.20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Приобретение рабочих станций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1200000.0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0033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201540655354154060100100330003101244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31.01.11.150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кресел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497563.6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497563.6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0034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201540655354154060100100340002620242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26.20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серверной станции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363114.0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363114.0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0035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201540655354154060100100350002630242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26.30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Оборудование коммуникационное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оборудования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14787.16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14787.16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0036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201540655354154060100100360003312244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33.12.18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ремонту и техническому обслуживанию </w:t>
            </w:r>
            <w:proofErr w:type="spellStart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небытового</w:t>
            </w:r>
            <w:proofErr w:type="spellEnd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холодильного и вентиляционного оборудования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Обслуживание кондиционеров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29900.5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29900.5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0037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201540655354154060100100370004520244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45.20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Техническое обслуживание и </w:t>
            </w:r>
            <w:proofErr w:type="spellStart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регламентно</w:t>
            </w:r>
            <w:proofErr w:type="spellEnd"/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-профилактический ремонт транспортных средств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59500.0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59500.0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0038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201540655354154060100100380003109244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31.09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Мебель прочая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Изготовление мебели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33580.0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33580.0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0039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201540655354154060100100390003101244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31.01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Мебель для офисов и предприятий торговли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шкафов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32840.0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32840.0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0040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201540655354154060100100400005819244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58.19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Услуги в области издательской деятельности прочие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Изготовление квартальных календарей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6931.75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6931.75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9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0015</w:t>
            </w:r>
          </w:p>
        </w:tc>
        <w:tc>
          <w:tcPr>
            <w:tcW w:w="799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201540655354154060100100150000000244</w:t>
            </w:r>
          </w:p>
        </w:tc>
        <w:tc>
          <w:tcPr>
            <w:tcW w:w="29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5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7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4869139.69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1847805.43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1510667.13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1510667.13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2467" w:type="pct"/>
            <w:gridSpan w:val="6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 для осуществления закупок,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24752120.0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9865120.0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7443500.0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7443500.0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2467" w:type="pct"/>
            <w:gridSpan w:val="6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 по коду бюджетной классификации 10607052450192040244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64520.0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64520.0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2467" w:type="pct"/>
            <w:gridSpan w:val="6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 по коду бюджетной классификации 10604082450190019242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7402000.0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3625000.0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1888500.0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1888500.0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81713" w:rsidRPr="00281713" w:rsidTr="00281713">
        <w:tc>
          <w:tcPr>
            <w:tcW w:w="2467" w:type="pct"/>
            <w:gridSpan w:val="6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 по коду бюджетной классификации 10604082450190019244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17285600.0</w:t>
            </w:r>
          </w:p>
        </w:tc>
        <w:tc>
          <w:tcPr>
            <w:tcW w:w="241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6175600.0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5555000.0</w:t>
            </w:r>
          </w:p>
        </w:tc>
        <w:tc>
          <w:tcPr>
            <w:tcW w:w="216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5555000.0</w:t>
            </w:r>
          </w:p>
        </w:tc>
        <w:tc>
          <w:tcPr>
            <w:tcW w:w="268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</w:t>
            </w:r>
          </w:p>
        </w:tc>
        <w:tc>
          <w:tcPr>
            <w:tcW w:w="293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2" w:type="pct"/>
            <w:hideMark/>
          </w:tcPr>
          <w:p w:rsidR="00281713" w:rsidRPr="00281713" w:rsidRDefault="00281713" w:rsidP="0028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17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4836EF" w:rsidRPr="00281713" w:rsidRDefault="004836EF" w:rsidP="00281713"/>
    <w:sectPr w:rsidR="004836EF" w:rsidRPr="00281713" w:rsidSect="008D2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703"/>
    <w:multiLevelType w:val="multilevel"/>
    <w:tmpl w:val="7B1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B01D0"/>
    <w:multiLevelType w:val="multilevel"/>
    <w:tmpl w:val="628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15775"/>
    <w:multiLevelType w:val="multilevel"/>
    <w:tmpl w:val="DF8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16812"/>
    <w:multiLevelType w:val="multilevel"/>
    <w:tmpl w:val="715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75B34"/>
    <w:multiLevelType w:val="multilevel"/>
    <w:tmpl w:val="52F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15"/>
    <w:rsid w:val="000B228A"/>
    <w:rsid w:val="002037BC"/>
    <w:rsid w:val="002323AF"/>
    <w:rsid w:val="00281713"/>
    <w:rsid w:val="003C1A8B"/>
    <w:rsid w:val="003D676D"/>
    <w:rsid w:val="00434715"/>
    <w:rsid w:val="00447E48"/>
    <w:rsid w:val="004836EF"/>
    <w:rsid w:val="005616D0"/>
    <w:rsid w:val="00732E05"/>
    <w:rsid w:val="00771927"/>
    <w:rsid w:val="00807244"/>
    <w:rsid w:val="008631C5"/>
    <w:rsid w:val="008D25DE"/>
    <w:rsid w:val="00952F69"/>
    <w:rsid w:val="00955A06"/>
    <w:rsid w:val="009A14B3"/>
    <w:rsid w:val="009B4F7D"/>
    <w:rsid w:val="00A855D4"/>
    <w:rsid w:val="00AF6EBD"/>
    <w:rsid w:val="00BF5AFF"/>
    <w:rsid w:val="00C87F50"/>
    <w:rsid w:val="00D01BD5"/>
    <w:rsid w:val="00D547F7"/>
    <w:rsid w:val="00D8757D"/>
    <w:rsid w:val="00DD65C5"/>
    <w:rsid w:val="00E42C96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3B59"/>
  <w15:chartTrackingRefBased/>
  <w15:docId w15:val="{9BCE5DB4-EF03-4514-B7DD-62C7FE5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28A"/>
    <w:rPr>
      <w:b/>
      <w:bCs/>
    </w:rPr>
  </w:style>
  <w:style w:type="character" w:styleId="a6">
    <w:name w:val="Emphasis"/>
    <w:basedOn w:val="a0"/>
    <w:uiPriority w:val="20"/>
    <w:qFormat/>
    <w:rsid w:val="000B22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F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7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2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6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0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0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3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6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2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8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2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3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2022-09-25T21:07:00Z</dcterms:created>
  <dcterms:modified xsi:type="dcterms:W3CDTF">2022-09-25T21:07:00Z</dcterms:modified>
</cp:coreProperties>
</file>